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AA68" w14:textId="77777777" w:rsidR="006B4F2D" w:rsidRPr="002A0183" w:rsidRDefault="006B4F2D" w:rsidP="002A0183">
      <w:pPr>
        <w:spacing w:after="0" w:line="276" w:lineRule="auto"/>
        <w:rPr>
          <w:b/>
          <w:bCs/>
          <w:sz w:val="24"/>
          <w:szCs w:val="24"/>
        </w:rPr>
      </w:pPr>
    </w:p>
    <w:p w14:paraId="20331BBE" w14:textId="5E0BFE65" w:rsidR="006B4F2D" w:rsidRPr="002A0183" w:rsidRDefault="006B4F2D" w:rsidP="002A0183">
      <w:pPr>
        <w:shd w:val="clear" w:color="auto" w:fill="D0CECE" w:themeFill="background2" w:themeFillShade="E6"/>
        <w:spacing w:after="0" w:line="276" w:lineRule="auto"/>
        <w:rPr>
          <w:b/>
          <w:bCs/>
          <w:sz w:val="24"/>
          <w:szCs w:val="24"/>
        </w:rPr>
      </w:pPr>
      <w:r w:rsidRPr="002A0183">
        <w:rPr>
          <w:rFonts w:ascii="Century Gothic" w:hAnsi="Century Gothic" w:cs="Arial"/>
          <w:b/>
          <w:bCs/>
          <w:sz w:val="24"/>
          <w:szCs w:val="24"/>
        </w:rPr>
        <w:t>MISIÓN DEL PUESTO:</w:t>
      </w:r>
    </w:p>
    <w:p w14:paraId="3DDF81BC" w14:textId="5355DD57" w:rsidR="00A843A9" w:rsidRDefault="00375115" w:rsidP="002A0183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Generar el diseño de imagen institucional en medios digitales, instalaciones, documentación, e imagen del personal como son uniformes y eventos. Generar los diseños de marcas propias apoyada de recursos externos. Fomentar una integración y cultura organizacional positiva a través de actividades y eventos en beneficio del personal, sus familias y la comunidad.</w:t>
      </w:r>
    </w:p>
    <w:p w14:paraId="3631FB5D" w14:textId="77777777" w:rsidR="00EE34D0" w:rsidRPr="002A0183" w:rsidRDefault="00EE34D0" w:rsidP="002A0183">
      <w:pPr>
        <w:spacing w:after="0" w:line="276" w:lineRule="auto"/>
        <w:jc w:val="both"/>
        <w:rPr>
          <w:sz w:val="24"/>
          <w:szCs w:val="24"/>
        </w:rPr>
      </w:pPr>
    </w:p>
    <w:p w14:paraId="731212E6" w14:textId="77777777" w:rsidR="006B4F2D" w:rsidRPr="002A0183" w:rsidRDefault="006B4F2D" w:rsidP="002A0183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POSICIÓN EN LA ORGANIZACIÓN:</w:t>
      </w:r>
    </w:p>
    <w:p w14:paraId="0B5C0502" w14:textId="6438E01C" w:rsidR="00057D74" w:rsidRPr="00057D74" w:rsidRDefault="006B4F2D" w:rsidP="002A0183">
      <w:pPr>
        <w:spacing w:after="0" w:line="276" w:lineRule="auto"/>
        <w:jc w:val="both"/>
      </w:pPr>
      <w:r w:rsidRPr="00A75964">
        <w:rPr>
          <w:b/>
          <w:bCs/>
          <w:sz w:val="24"/>
          <w:szCs w:val="24"/>
        </w:rPr>
        <w:t>Jefe inmediato:</w:t>
      </w:r>
      <w:r w:rsidRPr="002A0183">
        <w:rPr>
          <w:sz w:val="24"/>
          <w:szCs w:val="24"/>
        </w:rPr>
        <w:tab/>
      </w:r>
      <w:r w:rsidR="00375115">
        <w:rPr>
          <w:b/>
          <w:bCs/>
        </w:rPr>
        <w:t>Dirección General</w:t>
      </w:r>
      <w:r w:rsidR="004D3BF7" w:rsidRPr="00510BB8">
        <w:t xml:space="preserve"> </w:t>
      </w:r>
      <w:r w:rsidR="00375115">
        <w:t>Rodrigo</w:t>
      </w:r>
      <w:r w:rsidR="004D3BF7" w:rsidRPr="00510BB8">
        <w:t xml:space="preserve"> Hernández </w:t>
      </w:r>
      <w:r w:rsidR="00375115">
        <w:t>Navarro</w:t>
      </w:r>
    </w:p>
    <w:p w14:paraId="25F3C81C" w14:textId="35EFDB65" w:rsidR="006B4F2D" w:rsidRPr="002A0183" w:rsidRDefault="006B4F2D" w:rsidP="002A0183">
      <w:pPr>
        <w:spacing w:after="0" w:line="276" w:lineRule="auto"/>
        <w:jc w:val="both"/>
        <w:rPr>
          <w:sz w:val="24"/>
          <w:szCs w:val="24"/>
        </w:rPr>
      </w:pPr>
      <w:r w:rsidRPr="00A75964">
        <w:rPr>
          <w:b/>
          <w:bCs/>
          <w:sz w:val="24"/>
          <w:szCs w:val="24"/>
        </w:rPr>
        <w:t>Reportes directos:</w:t>
      </w:r>
      <w:r w:rsidRPr="002A0183">
        <w:rPr>
          <w:sz w:val="24"/>
          <w:szCs w:val="24"/>
        </w:rPr>
        <w:t xml:space="preserve">     </w:t>
      </w:r>
      <w:r w:rsidRPr="002A0183">
        <w:rPr>
          <w:sz w:val="24"/>
          <w:szCs w:val="24"/>
        </w:rPr>
        <w:tab/>
      </w:r>
      <w:r w:rsidR="00065B09" w:rsidRPr="002A0183">
        <w:rPr>
          <w:sz w:val="24"/>
          <w:szCs w:val="24"/>
        </w:rPr>
        <w:t xml:space="preserve">No </w:t>
      </w:r>
      <w:r w:rsidR="004B3A08" w:rsidRPr="002A0183">
        <w:rPr>
          <w:sz w:val="24"/>
          <w:szCs w:val="24"/>
        </w:rPr>
        <w:t>tiene</w:t>
      </w:r>
    </w:p>
    <w:p w14:paraId="0EC4DB50" w14:textId="77777777" w:rsidR="00FA6C56" w:rsidRPr="002A0183" w:rsidRDefault="00FA6C56" w:rsidP="002A018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7055E45B" w14:textId="32DFC045" w:rsidR="00FA6C56" w:rsidRPr="002A0183" w:rsidRDefault="00FA6C56" w:rsidP="002A0183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PERFIL DEL PUESTO:</w:t>
      </w:r>
    </w:p>
    <w:p w14:paraId="14509837" w14:textId="6FB87200" w:rsidR="006B4F2D" w:rsidRPr="002A0183" w:rsidRDefault="00FA6C56" w:rsidP="002A0183">
      <w:pPr>
        <w:spacing w:after="0" w:line="276" w:lineRule="auto"/>
        <w:jc w:val="both"/>
        <w:rPr>
          <w:sz w:val="24"/>
          <w:szCs w:val="24"/>
        </w:rPr>
      </w:pPr>
      <w:r w:rsidRPr="00A75964">
        <w:rPr>
          <w:b/>
          <w:bCs/>
          <w:sz w:val="24"/>
          <w:szCs w:val="24"/>
        </w:rPr>
        <w:t>Educación: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 xml:space="preserve">Licenciatura </w:t>
      </w:r>
      <w:r w:rsidR="00711A7C">
        <w:rPr>
          <w:sz w:val="24"/>
          <w:szCs w:val="24"/>
        </w:rPr>
        <w:t>en Diseño de Información Visual o afín</w:t>
      </w:r>
    </w:p>
    <w:p w14:paraId="76CD31F8" w14:textId="4E52A711" w:rsidR="00FA6C56" w:rsidRPr="002A0183" w:rsidRDefault="00FA6C56" w:rsidP="002A0183">
      <w:pPr>
        <w:spacing w:after="0" w:line="276" w:lineRule="auto"/>
        <w:jc w:val="both"/>
        <w:rPr>
          <w:sz w:val="24"/>
          <w:szCs w:val="24"/>
        </w:rPr>
      </w:pPr>
      <w:r w:rsidRPr="00A75964">
        <w:rPr>
          <w:b/>
          <w:bCs/>
          <w:sz w:val="24"/>
          <w:szCs w:val="24"/>
        </w:rPr>
        <w:t>Experiencia</w:t>
      </w:r>
      <w:r w:rsidR="004B3A08" w:rsidRPr="00A75964">
        <w:rPr>
          <w:b/>
          <w:bCs/>
          <w:sz w:val="24"/>
          <w:szCs w:val="24"/>
        </w:rPr>
        <w:t xml:space="preserve"> Laboral</w:t>
      </w:r>
      <w:r w:rsidRPr="002A0183">
        <w:rPr>
          <w:sz w:val="24"/>
          <w:szCs w:val="24"/>
        </w:rPr>
        <w:t xml:space="preserve">: </w:t>
      </w:r>
      <w:r w:rsidRPr="002A0183">
        <w:rPr>
          <w:sz w:val="24"/>
          <w:szCs w:val="24"/>
        </w:rPr>
        <w:tab/>
        <w:t>No necesaria</w:t>
      </w:r>
    </w:p>
    <w:p w14:paraId="423B5591" w14:textId="7D199410" w:rsidR="004B3A08" w:rsidRPr="002A0183" w:rsidRDefault="004B3A08" w:rsidP="002A0183">
      <w:pPr>
        <w:spacing w:after="0" w:line="276" w:lineRule="auto"/>
        <w:jc w:val="both"/>
        <w:rPr>
          <w:sz w:val="24"/>
          <w:szCs w:val="24"/>
        </w:rPr>
      </w:pPr>
      <w:r w:rsidRPr="00A75964">
        <w:rPr>
          <w:b/>
          <w:bCs/>
          <w:sz w:val="24"/>
          <w:szCs w:val="24"/>
        </w:rPr>
        <w:t xml:space="preserve">Sexo: </w:t>
      </w:r>
      <w:r w:rsidRPr="00A75964">
        <w:rPr>
          <w:b/>
          <w:bCs/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 xml:space="preserve">Indistinto </w:t>
      </w:r>
    </w:p>
    <w:p w14:paraId="794E7596" w14:textId="71478F32" w:rsidR="004B3A08" w:rsidRPr="002A0183" w:rsidRDefault="004B3A08" w:rsidP="002A0183">
      <w:pPr>
        <w:spacing w:after="0" w:line="276" w:lineRule="auto"/>
        <w:jc w:val="both"/>
        <w:rPr>
          <w:sz w:val="24"/>
          <w:szCs w:val="24"/>
        </w:rPr>
      </w:pPr>
      <w:r w:rsidRPr="00A75964">
        <w:rPr>
          <w:b/>
          <w:bCs/>
          <w:sz w:val="24"/>
          <w:szCs w:val="24"/>
        </w:rPr>
        <w:t>Edad:</w:t>
      </w:r>
      <w:r w:rsidRPr="002A0183">
        <w:rPr>
          <w:sz w:val="24"/>
          <w:szCs w:val="24"/>
        </w:rPr>
        <w:t xml:space="preserve"> 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>25 a 35 años</w:t>
      </w:r>
    </w:p>
    <w:p w14:paraId="533C3BB5" w14:textId="43E4B24B" w:rsidR="004B3A08" w:rsidRPr="002A0183" w:rsidRDefault="004B3A08" w:rsidP="002A018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377CAB88" w14:textId="59BC5185" w:rsidR="00D11685" w:rsidRPr="002A0183" w:rsidRDefault="00D11685" w:rsidP="002A0183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HABILIDADES:</w:t>
      </w:r>
    </w:p>
    <w:p w14:paraId="438720D6" w14:textId="06C5DEE8" w:rsidR="00D11685" w:rsidRPr="002A0183" w:rsidRDefault="00D11685" w:rsidP="002A0183">
      <w:pPr>
        <w:spacing w:after="0" w:line="276" w:lineRule="auto"/>
        <w:jc w:val="both"/>
        <w:rPr>
          <w:sz w:val="24"/>
          <w:szCs w:val="24"/>
        </w:rPr>
      </w:pPr>
      <w:r w:rsidRPr="002A0183">
        <w:rPr>
          <w:sz w:val="24"/>
          <w:szCs w:val="24"/>
        </w:rPr>
        <w:t>Organización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>Comunicación efectiva</w:t>
      </w:r>
      <w:r w:rsidRPr="002A0183">
        <w:rPr>
          <w:sz w:val="24"/>
          <w:szCs w:val="24"/>
        </w:rPr>
        <w:tab/>
      </w:r>
      <w:r w:rsidR="00717324">
        <w:rPr>
          <w:sz w:val="24"/>
          <w:szCs w:val="24"/>
        </w:rPr>
        <w:tab/>
      </w:r>
      <w:r w:rsidR="00711A7C">
        <w:rPr>
          <w:sz w:val="24"/>
          <w:szCs w:val="24"/>
        </w:rPr>
        <w:t>Creatividad</w:t>
      </w:r>
      <w:r w:rsidRPr="002A0183">
        <w:rPr>
          <w:sz w:val="24"/>
          <w:szCs w:val="24"/>
        </w:rPr>
        <w:t xml:space="preserve"> </w:t>
      </w:r>
    </w:p>
    <w:p w14:paraId="71C6468F" w14:textId="700511C4" w:rsidR="00D11685" w:rsidRPr="002A0183" w:rsidRDefault="00D11685" w:rsidP="002A0183">
      <w:pPr>
        <w:spacing w:after="0" w:line="276" w:lineRule="auto"/>
        <w:jc w:val="both"/>
        <w:rPr>
          <w:sz w:val="24"/>
          <w:szCs w:val="24"/>
        </w:rPr>
      </w:pPr>
      <w:r w:rsidRPr="002A0183">
        <w:rPr>
          <w:sz w:val="24"/>
          <w:szCs w:val="24"/>
        </w:rPr>
        <w:t>Planeación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>Orden y estructura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="00717324">
        <w:rPr>
          <w:sz w:val="24"/>
          <w:szCs w:val="24"/>
        </w:rPr>
        <w:tab/>
      </w:r>
      <w:r w:rsidRPr="002A0183">
        <w:rPr>
          <w:sz w:val="24"/>
          <w:szCs w:val="24"/>
        </w:rPr>
        <w:t>Resolución de problemas</w:t>
      </w:r>
    </w:p>
    <w:p w14:paraId="3E4921D2" w14:textId="0D8781D8" w:rsidR="00D11685" w:rsidRPr="002A0183" w:rsidRDefault="00D11685" w:rsidP="002A0183">
      <w:pPr>
        <w:spacing w:after="0" w:line="276" w:lineRule="auto"/>
        <w:jc w:val="both"/>
        <w:rPr>
          <w:sz w:val="24"/>
          <w:szCs w:val="24"/>
        </w:rPr>
      </w:pPr>
      <w:r w:rsidRPr="002A0183">
        <w:rPr>
          <w:sz w:val="24"/>
          <w:szCs w:val="24"/>
        </w:rPr>
        <w:t>Trabajo en equipo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>Entrega en tiempo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="00717324">
        <w:rPr>
          <w:sz w:val="24"/>
          <w:szCs w:val="24"/>
        </w:rPr>
        <w:tab/>
      </w:r>
      <w:r w:rsidR="008329B2">
        <w:rPr>
          <w:sz w:val="24"/>
          <w:szCs w:val="24"/>
        </w:rPr>
        <w:t>Empatía</w:t>
      </w:r>
      <w:r w:rsidRPr="002A0183">
        <w:rPr>
          <w:sz w:val="24"/>
          <w:szCs w:val="24"/>
        </w:rPr>
        <w:tab/>
      </w:r>
    </w:p>
    <w:p w14:paraId="125A139A" w14:textId="77777777" w:rsidR="00D11685" w:rsidRPr="002A0183" w:rsidRDefault="00D11685" w:rsidP="002A018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5E08222B" w14:textId="645886FF" w:rsidR="008329B2" w:rsidRPr="008329B2" w:rsidRDefault="006B4F2D" w:rsidP="008329B2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PRINCIPALES ACTIVIDADES Y RESPONSABILIDADES:</w:t>
      </w:r>
    </w:p>
    <w:p w14:paraId="6757D458" w14:textId="77777777" w:rsidR="002B6CC4" w:rsidRPr="008329B2" w:rsidRDefault="002B6CC4" w:rsidP="000B0093">
      <w:pPr>
        <w:spacing w:after="0" w:line="276" w:lineRule="auto"/>
        <w:jc w:val="both"/>
        <w:rPr>
          <w:b/>
          <w:bCs/>
          <w:sz w:val="24"/>
          <w:szCs w:val="24"/>
        </w:rPr>
      </w:pPr>
      <w:r w:rsidRPr="008329B2">
        <w:rPr>
          <w:b/>
          <w:bCs/>
          <w:sz w:val="24"/>
          <w:szCs w:val="24"/>
        </w:rPr>
        <w:t>Integración de Colaboradores</w:t>
      </w:r>
    </w:p>
    <w:p w14:paraId="2F7A2C15" w14:textId="77777777" w:rsidR="002B6CC4" w:rsidRDefault="002B6CC4" w:rsidP="000B0093">
      <w:pPr>
        <w:pStyle w:val="Prrafodelista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Planificar y coordinar evento para la integración y mejora de las relaciones intrapersonales dentro de la empresa.</w:t>
      </w:r>
    </w:p>
    <w:p w14:paraId="7CF9DB9F" w14:textId="77777777" w:rsidR="002B6CC4" w:rsidRDefault="002B6CC4" w:rsidP="000B0093">
      <w:pPr>
        <w:pStyle w:val="Prrafodelista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Crear experiencia para lograr que los colaboradores desarrollen un mayor sentido de pertenencia con la empresa.</w:t>
      </w:r>
    </w:p>
    <w:p w14:paraId="186B533B" w14:textId="6864CAA2" w:rsidR="002B6CC4" w:rsidRDefault="002B6CC4" w:rsidP="000B0093">
      <w:pPr>
        <w:pStyle w:val="Prrafodelista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Crear un clima y una cultura organizacional positiva.</w:t>
      </w:r>
    </w:p>
    <w:p w14:paraId="7DBE9EA3" w14:textId="77777777" w:rsidR="002B6CC4" w:rsidRPr="002B6CC4" w:rsidRDefault="002B6CC4" w:rsidP="000B0093">
      <w:pPr>
        <w:spacing w:after="0" w:line="276" w:lineRule="auto"/>
        <w:jc w:val="both"/>
        <w:rPr>
          <w:sz w:val="24"/>
          <w:szCs w:val="24"/>
        </w:rPr>
      </w:pPr>
    </w:p>
    <w:p w14:paraId="6342BE99" w14:textId="77777777" w:rsidR="002B6CC4" w:rsidRPr="008329B2" w:rsidRDefault="002B6CC4" w:rsidP="000B0093">
      <w:pPr>
        <w:spacing w:after="0" w:line="276" w:lineRule="auto"/>
        <w:jc w:val="both"/>
        <w:rPr>
          <w:b/>
          <w:bCs/>
          <w:sz w:val="24"/>
          <w:szCs w:val="24"/>
        </w:rPr>
      </w:pPr>
      <w:r w:rsidRPr="008329B2">
        <w:rPr>
          <w:b/>
          <w:bCs/>
          <w:sz w:val="24"/>
          <w:szCs w:val="24"/>
        </w:rPr>
        <w:t xml:space="preserve">Medios Digitales </w:t>
      </w:r>
    </w:p>
    <w:p w14:paraId="1296DC7C" w14:textId="77777777" w:rsidR="002B6CC4" w:rsidRDefault="002B6CC4" w:rsidP="000B0093">
      <w:pPr>
        <w:pStyle w:val="Prrafodelista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Creación de contenido visual para comunicar información interna y externa.</w:t>
      </w:r>
    </w:p>
    <w:p w14:paraId="40953FE9" w14:textId="38C1B6B2" w:rsidR="002B6CC4" w:rsidRDefault="002B6CC4" w:rsidP="000B0093">
      <w:pPr>
        <w:pStyle w:val="Prrafodelista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Planificar y ejecutar estrategias para comunicar a través de medios digitales.</w:t>
      </w:r>
    </w:p>
    <w:p w14:paraId="7A8A9776" w14:textId="77777777" w:rsidR="002B6CC4" w:rsidRPr="002B6CC4" w:rsidRDefault="002B6CC4" w:rsidP="000B0093">
      <w:pPr>
        <w:spacing w:after="0" w:line="276" w:lineRule="auto"/>
        <w:jc w:val="both"/>
        <w:rPr>
          <w:sz w:val="24"/>
          <w:szCs w:val="24"/>
        </w:rPr>
      </w:pPr>
    </w:p>
    <w:p w14:paraId="0765D150" w14:textId="17ED5447" w:rsidR="008329B2" w:rsidRPr="008329B2" w:rsidRDefault="008329B2" w:rsidP="000B0093">
      <w:pPr>
        <w:spacing w:after="0" w:line="276" w:lineRule="auto"/>
        <w:jc w:val="both"/>
        <w:rPr>
          <w:b/>
          <w:bCs/>
          <w:sz w:val="24"/>
          <w:szCs w:val="24"/>
        </w:rPr>
      </w:pPr>
      <w:r w:rsidRPr="008329B2">
        <w:rPr>
          <w:b/>
          <w:bCs/>
          <w:sz w:val="24"/>
          <w:szCs w:val="24"/>
        </w:rPr>
        <w:lastRenderedPageBreak/>
        <w:t xml:space="preserve">Desarrollo </w:t>
      </w:r>
      <w:r>
        <w:rPr>
          <w:b/>
          <w:bCs/>
          <w:sz w:val="24"/>
          <w:szCs w:val="24"/>
        </w:rPr>
        <w:t>d</w:t>
      </w:r>
      <w:r w:rsidRPr="008329B2">
        <w:rPr>
          <w:b/>
          <w:bCs/>
          <w:sz w:val="24"/>
          <w:szCs w:val="24"/>
        </w:rPr>
        <w:t xml:space="preserve">e </w:t>
      </w:r>
      <w:r>
        <w:rPr>
          <w:b/>
          <w:bCs/>
          <w:sz w:val="24"/>
          <w:szCs w:val="24"/>
        </w:rPr>
        <w:t>l</w:t>
      </w:r>
      <w:r w:rsidRPr="008329B2">
        <w:rPr>
          <w:b/>
          <w:bCs/>
          <w:sz w:val="24"/>
          <w:szCs w:val="24"/>
        </w:rPr>
        <w:t>a Imagen Institucional</w:t>
      </w:r>
    </w:p>
    <w:p w14:paraId="683EE02F" w14:textId="6A1A00D4" w:rsidR="00711A7C" w:rsidRPr="008329B2" w:rsidRDefault="00A63C2E" w:rsidP="000B0093">
      <w:pPr>
        <w:pStyle w:val="Prrafodelista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 w:rsidRPr="008329B2">
        <w:rPr>
          <w:sz w:val="24"/>
          <w:szCs w:val="24"/>
        </w:rPr>
        <w:t>Unificar la imagen de las CDIS.</w:t>
      </w:r>
    </w:p>
    <w:p w14:paraId="464F756E" w14:textId="19443BCE" w:rsidR="00A63C2E" w:rsidRDefault="00A63C2E" w:rsidP="000B0093">
      <w:pPr>
        <w:pStyle w:val="Prrafodelista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Dar formato institucional a los manuales y políticas de procesos.</w:t>
      </w:r>
    </w:p>
    <w:p w14:paraId="1375127D" w14:textId="77777777" w:rsidR="00717324" w:rsidRDefault="00030714" w:rsidP="000B0093">
      <w:pPr>
        <w:pStyle w:val="Prrafodelista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Crear diseño de uniformes para los colaboradores.</w:t>
      </w:r>
    </w:p>
    <w:p w14:paraId="70E2091D" w14:textId="77777777" w:rsidR="00717324" w:rsidRPr="00717324" w:rsidRDefault="00717324" w:rsidP="000B009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3B1A5F33" w14:textId="46C4DD73" w:rsidR="00717324" w:rsidRPr="00717324" w:rsidRDefault="00717324" w:rsidP="000B0093">
      <w:pPr>
        <w:spacing w:after="0" w:line="276" w:lineRule="auto"/>
        <w:jc w:val="both"/>
        <w:rPr>
          <w:b/>
          <w:bCs/>
          <w:sz w:val="24"/>
          <w:szCs w:val="24"/>
        </w:rPr>
      </w:pPr>
      <w:r w:rsidRPr="00717324">
        <w:rPr>
          <w:b/>
          <w:bCs/>
          <w:sz w:val="24"/>
          <w:szCs w:val="24"/>
        </w:rPr>
        <w:t xml:space="preserve">Diseño </w:t>
      </w:r>
      <w:r>
        <w:rPr>
          <w:b/>
          <w:bCs/>
          <w:sz w:val="24"/>
          <w:szCs w:val="24"/>
        </w:rPr>
        <w:t>M</w:t>
      </w:r>
      <w:r w:rsidRPr="00717324">
        <w:rPr>
          <w:b/>
          <w:bCs/>
          <w:sz w:val="24"/>
          <w:szCs w:val="24"/>
        </w:rPr>
        <w:t xml:space="preserve">arcas </w:t>
      </w:r>
      <w:r>
        <w:rPr>
          <w:b/>
          <w:bCs/>
          <w:sz w:val="24"/>
          <w:szCs w:val="24"/>
        </w:rPr>
        <w:t>P</w:t>
      </w:r>
      <w:r w:rsidRPr="00717324">
        <w:rPr>
          <w:b/>
          <w:bCs/>
          <w:sz w:val="24"/>
          <w:szCs w:val="24"/>
        </w:rPr>
        <w:t xml:space="preserve">ropias y </w:t>
      </w:r>
      <w:r w:rsidR="004423D8">
        <w:rPr>
          <w:b/>
          <w:bCs/>
          <w:sz w:val="24"/>
          <w:szCs w:val="24"/>
        </w:rPr>
        <w:t xml:space="preserve">Catálogos </w:t>
      </w:r>
    </w:p>
    <w:p w14:paraId="61479DDF" w14:textId="77777777" w:rsidR="004423D8" w:rsidRPr="00057D74" w:rsidRDefault="004423D8" w:rsidP="000B0093">
      <w:pPr>
        <w:pStyle w:val="Prrafodelista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 w:rsidRPr="00057D74">
        <w:rPr>
          <w:sz w:val="24"/>
          <w:szCs w:val="24"/>
        </w:rPr>
        <w:t xml:space="preserve">Generar el diseño de marcas propias y artículos impresos para su promoción. </w:t>
      </w:r>
    </w:p>
    <w:p w14:paraId="01CF8802" w14:textId="77777777" w:rsidR="004423D8" w:rsidRPr="002B6CC4" w:rsidRDefault="004423D8" w:rsidP="000B0093">
      <w:pPr>
        <w:pStyle w:val="Prrafodelista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 w:rsidRPr="00057D74">
        <w:rPr>
          <w:sz w:val="24"/>
          <w:szCs w:val="24"/>
        </w:rPr>
        <w:t>Producir herramientas impresas para el desempeño del área de ventas.</w:t>
      </w:r>
    </w:p>
    <w:p w14:paraId="13806588" w14:textId="6AEA27C1" w:rsidR="004423D8" w:rsidRPr="004423D8" w:rsidRDefault="00030714" w:rsidP="000B0093">
      <w:pPr>
        <w:pStyle w:val="Prrafodelista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 w:rsidRPr="00717324">
        <w:rPr>
          <w:sz w:val="24"/>
          <w:szCs w:val="24"/>
        </w:rPr>
        <w:t>Diseño y creación de artículos promocionales.</w:t>
      </w:r>
    </w:p>
    <w:sectPr w:rsidR="004423D8" w:rsidRPr="004423D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06AEA" w14:textId="77777777" w:rsidR="00395C05" w:rsidRDefault="00395C05" w:rsidP="00AA62E6">
      <w:pPr>
        <w:spacing w:after="0" w:line="240" w:lineRule="auto"/>
      </w:pPr>
      <w:r>
        <w:separator/>
      </w:r>
    </w:p>
  </w:endnote>
  <w:endnote w:type="continuationSeparator" w:id="0">
    <w:p w14:paraId="25076428" w14:textId="77777777" w:rsidR="00395C05" w:rsidRDefault="00395C05" w:rsidP="00AA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AFE2F" w14:textId="77777777" w:rsidR="00395C05" w:rsidRDefault="00395C05" w:rsidP="00AA62E6">
      <w:pPr>
        <w:spacing w:after="0" w:line="240" w:lineRule="auto"/>
      </w:pPr>
      <w:r>
        <w:separator/>
      </w:r>
    </w:p>
  </w:footnote>
  <w:footnote w:type="continuationSeparator" w:id="0">
    <w:p w14:paraId="7B143CA9" w14:textId="77777777" w:rsidR="00395C05" w:rsidRDefault="00395C05" w:rsidP="00AA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72" w:type="dxa"/>
      <w:tblLook w:val="04A0" w:firstRow="1" w:lastRow="0" w:firstColumn="1" w:lastColumn="0" w:noHBand="0" w:noVBand="1"/>
    </w:tblPr>
    <w:tblGrid>
      <w:gridCol w:w="2074"/>
      <w:gridCol w:w="4267"/>
      <w:gridCol w:w="1755"/>
      <w:gridCol w:w="1304"/>
    </w:tblGrid>
    <w:tr w:rsidR="00AA62E6" w14:paraId="50D2A0F0" w14:textId="77777777" w:rsidTr="003340BA">
      <w:tc>
        <w:tcPr>
          <w:tcW w:w="2268" w:type="dxa"/>
          <w:vMerge w:val="restart"/>
          <w:vAlign w:val="center"/>
        </w:tcPr>
        <w:p w14:paraId="71BF7018" w14:textId="5FD4C125" w:rsidR="00AA62E6" w:rsidRDefault="00AA62E6" w:rsidP="00AA62E6">
          <w:pPr>
            <w:jc w:val="center"/>
            <w:rPr>
              <w:rFonts w:ascii="Arial" w:hAnsi="Arial" w:cs="Arial"/>
              <w:noProof/>
              <w:color w:val="404040" w:themeColor="text1" w:themeTint="BF"/>
              <w:sz w:val="12"/>
              <w:szCs w:val="12"/>
            </w:rPr>
          </w:pPr>
          <w:r w:rsidRPr="00934595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BEC878C" wp14:editId="6A06FA8B">
                <wp:simplePos x="0" y="0"/>
                <wp:positionH relativeFrom="column">
                  <wp:posOffset>221615</wp:posOffset>
                </wp:positionH>
                <wp:positionV relativeFrom="paragraph">
                  <wp:posOffset>-481965</wp:posOffset>
                </wp:positionV>
                <wp:extent cx="759460" cy="617220"/>
                <wp:effectExtent l="0" t="0" r="2540" b="0"/>
                <wp:wrapTopAndBottom/>
                <wp:docPr id="2" name="Imagen 2" descr="C:\Users\Public\Pictures\Sample Pictures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ublic\Pictures\Sample Pictures\descarg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690"/>
                        <a:stretch/>
                      </pic:blipFill>
                      <pic:spPr bwMode="auto">
                        <a:xfrm>
                          <a:off x="0" y="0"/>
                          <a:ext cx="7594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3C3AFC" w14:textId="3EB5CF0B" w:rsidR="00AA62E6" w:rsidRDefault="00AA62E6" w:rsidP="00AA62E6">
          <w:pPr>
            <w:jc w:val="center"/>
          </w:pPr>
        </w:p>
      </w:tc>
      <w:tc>
        <w:tcPr>
          <w:tcW w:w="4962" w:type="dxa"/>
          <w:vMerge w:val="restart"/>
          <w:vAlign w:val="center"/>
        </w:tcPr>
        <w:p w14:paraId="19AFAF8A" w14:textId="77777777" w:rsidR="00AA62E6" w:rsidRDefault="00AA62E6" w:rsidP="00AA62E6">
          <w:pPr>
            <w:jc w:val="center"/>
          </w:pPr>
          <w:r w:rsidRPr="001559BE">
            <w:rPr>
              <w:b/>
              <w:sz w:val="28"/>
              <w:szCs w:val="28"/>
            </w:rPr>
            <w:t>DESCRIPCION Y PERFIL DE</w:t>
          </w:r>
          <w:r>
            <w:rPr>
              <w:b/>
              <w:sz w:val="28"/>
              <w:szCs w:val="28"/>
            </w:rPr>
            <w:t>L PUESTO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03EDFA62" w14:textId="77777777" w:rsidR="00AA62E6" w:rsidRDefault="00AA62E6" w:rsidP="00AA62E6">
          <w:r>
            <w:rPr>
              <w:b/>
            </w:rPr>
            <w:t>No. Código:</w:t>
          </w:r>
        </w:p>
      </w:tc>
      <w:tc>
        <w:tcPr>
          <w:tcW w:w="1457" w:type="dxa"/>
          <w:vAlign w:val="center"/>
        </w:tcPr>
        <w:p w14:paraId="5BAB2C62" w14:textId="77777777" w:rsidR="00AA62E6" w:rsidRDefault="00AA62E6" w:rsidP="00AA62E6">
          <w:pPr>
            <w:jc w:val="center"/>
          </w:pPr>
        </w:p>
      </w:tc>
    </w:tr>
    <w:tr w:rsidR="00AA62E6" w14:paraId="78A86547" w14:textId="77777777" w:rsidTr="003340BA">
      <w:tc>
        <w:tcPr>
          <w:tcW w:w="2268" w:type="dxa"/>
          <w:vMerge/>
          <w:vAlign w:val="center"/>
        </w:tcPr>
        <w:p w14:paraId="3B75024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12E48D79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65141938" w14:textId="77777777" w:rsidR="00AA62E6" w:rsidRDefault="00AA62E6" w:rsidP="00AA62E6">
          <w:r>
            <w:rPr>
              <w:b/>
              <w:color w:val="000000" w:themeColor="text1"/>
            </w:rPr>
            <w:t>Revisión No</w:t>
          </w:r>
          <w:r w:rsidRPr="002449CC">
            <w:rPr>
              <w:b/>
              <w:color w:val="000000" w:themeColor="text1"/>
            </w:rPr>
            <w:t>:</w:t>
          </w:r>
        </w:p>
      </w:tc>
      <w:tc>
        <w:tcPr>
          <w:tcW w:w="1457" w:type="dxa"/>
          <w:vAlign w:val="center"/>
        </w:tcPr>
        <w:p w14:paraId="4F18775F" w14:textId="77777777" w:rsidR="00AA62E6" w:rsidRDefault="00AA62E6" w:rsidP="00AA62E6">
          <w:pPr>
            <w:jc w:val="center"/>
          </w:pPr>
        </w:p>
      </w:tc>
    </w:tr>
    <w:tr w:rsidR="00AA62E6" w14:paraId="7AA14C53" w14:textId="77777777" w:rsidTr="003340BA">
      <w:trPr>
        <w:trHeight w:val="288"/>
      </w:trPr>
      <w:tc>
        <w:tcPr>
          <w:tcW w:w="2268" w:type="dxa"/>
          <w:vMerge/>
          <w:vAlign w:val="center"/>
        </w:tcPr>
        <w:p w14:paraId="6F4258F7" w14:textId="77777777" w:rsidR="00AA62E6" w:rsidRDefault="00AA62E6" w:rsidP="00AA62E6"/>
      </w:tc>
      <w:tc>
        <w:tcPr>
          <w:tcW w:w="4962" w:type="dxa"/>
          <w:vMerge w:val="restart"/>
          <w:vAlign w:val="center"/>
        </w:tcPr>
        <w:p w14:paraId="5F5BE574" w14:textId="3CABEDD9" w:rsidR="00AA62E6" w:rsidRPr="0010775F" w:rsidRDefault="00EE34D0" w:rsidP="00AA62E6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Diseño y Comunicación Organizacional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637E785E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Inicio de Vigencia:</w:t>
          </w:r>
        </w:p>
      </w:tc>
      <w:tc>
        <w:tcPr>
          <w:tcW w:w="1457" w:type="dxa"/>
          <w:vAlign w:val="center"/>
        </w:tcPr>
        <w:p w14:paraId="05DC9734" w14:textId="6CD3821B" w:rsidR="00AA62E6" w:rsidRPr="00354B37" w:rsidRDefault="00EE34D0" w:rsidP="00AA62E6">
          <w:pPr>
            <w:jc w:val="center"/>
            <w:rPr>
              <w:rFonts w:eastAsia="Times New Roman" w:cs="Calibri"/>
              <w:color w:val="000000"/>
            </w:rPr>
          </w:pPr>
          <w:r>
            <w:rPr>
              <w:rFonts w:eastAsia="Times New Roman" w:cs="Calibri"/>
              <w:color w:val="000000"/>
            </w:rPr>
            <w:t>Agosto 2022</w:t>
          </w:r>
        </w:p>
      </w:tc>
    </w:tr>
    <w:tr w:rsidR="00AA62E6" w14:paraId="48BF3F4F" w14:textId="77777777" w:rsidTr="003340BA">
      <w:tc>
        <w:tcPr>
          <w:tcW w:w="2268" w:type="dxa"/>
          <w:vMerge/>
          <w:vAlign w:val="center"/>
        </w:tcPr>
        <w:p w14:paraId="18FA135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4CC424B4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1BC0E728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Página</w:t>
          </w:r>
        </w:p>
      </w:tc>
      <w:tc>
        <w:tcPr>
          <w:tcW w:w="1457" w:type="dxa"/>
          <w:vAlign w:val="center"/>
        </w:tcPr>
        <w:p w14:paraId="5270B43C" w14:textId="77777777" w:rsidR="00AA62E6" w:rsidRDefault="00AA62E6" w:rsidP="00AA62E6">
          <w:pPr>
            <w:jc w:val="center"/>
          </w:pPr>
        </w:p>
      </w:tc>
    </w:tr>
  </w:tbl>
  <w:p w14:paraId="2E6B0DCE" w14:textId="77777777" w:rsidR="00AA62E6" w:rsidRDefault="00AA62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62ED"/>
    <w:multiLevelType w:val="hybridMultilevel"/>
    <w:tmpl w:val="DE86437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65F94"/>
    <w:multiLevelType w:val="hybridMultilevel"/>
    <w:tmpl w:val="F9BC255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312901"/>
    <w:multiLevelType w:val="hybridMultilevel"/>
    <w:tmpl w:val="7AAC9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6207A"/>
    <w:multiLevelType w:val="hybridMultilevel"/>
    <w:tmpl w:val="6D3AE87C"/>
    <w:lvl w:ilvl="0" w:tplc="5FE656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C1526"/>
    <w:multiLevelType w:val="hybridMultilevel"/>
    <w:tmpl w:val="F2EA805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123779"/>
    <w:multiLevelType w:val="hybridMultilevel"/>
    <w:tmpl w:val="CB368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362136">
    <w:abstractNumId w:val="5"/>
  </w:num>
  <w:num w:numId="2" w16cid:durableId="1432314326">
    <w:abstractNumId w:val="1"/>
  </w:num>
  <w:num w:numId="3" w16cid:durableId="500589799">
    <w:abstractNumId w:val="2"/>
  </w:num>
  <w:num w:numId="4" w16cid:durableId="1696149440">
    <w:abstractNumId w:val="0"/>
  </w:num>
  <w:num w:numId="5" w16cid:durableId="1274241716">
    <w:abstractNumId w:val="4"/>
  </w:num>
  <w:num w:numId="6" w16cid:durableId="197353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2D"/>
    <w:rsid w:val="00030714"/>
    <w:rsid w:val="00035747"/>
    <w:rsid w:val="00047264"/>
    <w:rsid w:val="00057D74"/>
    <w:rsid w:val="00062823"/>
    <w:rsid w:val="00065B09"/>
    <w:rsid w:val="000B0093"/>
    <w:rsid w:val="00222BBB"/>
    <w:rsid w:val="002254AF"/>
    <w:rsid w:val="002A0183"/>
    <w:rsid w:val="002B6CC4"/>
    <w:rsid w:val="00375115"/>
    <w:rsid w:val="00395C05"/>
    <w:rsid w:val="003A1290"/>
    <w:rsid w:val="004423D8"/>
    <w:rsid w:val="00464EFE"/>
    <w:rsid w:val="00482E7B"/>
    <w:rsid w:val="004B3A08"/>
    <w:rsid w:val="004B65C7"/>
    <w:rsid w:val="004B6832"/>
    <w:rsid w:val="004D3BF7"/>
    <w:rsid w:val="00537A82"/>
    <w:rsid w:val="00565790"/>
    <w:rsid w:val="005A7D89"/>
    <w:rsid w:val="005D3F92"/>
    <w:rsid w:val="005F5467"/>
    <w:rsid w:val="0063514D"/>
    <w:rsid w:val="006A3F08"/>
    <w:rsid w:val="006B4F2D"/>
    <w:rsid w:val="006F0348"/>
    <w:rsid w:val="00703846"/>
    <w:rsid w:val="00711A7C"/>
    <w:rsid w:val="00717324"/>
    <w:rsid w:val="00746A14"/>
    <w:rsid w:val="008329B2"/>
    <w:rsid w:val="00911424"/>
    <w:rsid w:val="009B3EC9"/>
    <w:rsid w:val="009E0FCA"/>
    <w:rsid w:val="009E14A1"/>
    <w:rsid w:val="00A2630A"/>
    <w:rsid w:val="00A63C2E"/>
    <w:rsid w:val="00A75964"/>
    <w:rsid w:val="00A843A9"/>
    <w:rsid w:val="00AA62E6"/>
    <w:rsid w:val="00AC65F3"/>
    <w:rsid w:val="00B45FB5"/>
    <w:rsid w:val="00BC1B0F"/>
    <w:rsid w:val="00C821F5"/>
    <w:rsid w:val="00D0794B"/>
    <w:rsid w:val="00D11685"/>
    <w:rsid w:val="00D91BE4"/>
    <w:rsid w:val="00DA5A5A"/>
    <w:rsid w:val="00EE34D0"/>
    <w:rsid w:val="00F521C6"/>
    <w:rsid w:val="00FA6C56"/>
    <w:rsid w:val="00F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3AF2A"/>
  <w15:chartTrackingRefBased/>
  <w15:docId w15:val="{98BF560D-A79C-4B67-B16C-6C15830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F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3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E6"/>
  </w:style>
  <w:style w:type="paragraph" w:styleId="Piedepgina">
    <w:name w:val="footer"/>
    <w:basedOn w:val="Normal"/>
    <w:link w:val="Piedepgina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E6"/>
  </w:style>
  <w:style w:type="table" w:styleId="Tablaconcuadrcula">
    <w:name w:val="Table Grid"/>
    <w:basedOn w:val="Tablanormal"/>
    <w:uiPriority w:val="59"/>
    <w:rsid w:val="00AA6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9EBEA-1F58-43EC-8647-E8680538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Ofimatica Seis</dc:creator>
  <cp:keywords/>
  <dc:description/>
  <cp:lastModifiedBy>Ofimatica Seis</cp:lastModifiedBy>
  <cp:revision>7</cp:revision>
  <cp:lastPrinted>2022-07-29T14:53:00Z</cp:lastPrinted>
  <dcterms:created xsi:type="dcterms:W3CDTF">2022-08-04T15:21:00Z</dcterms:created>
  <dcterms:modified xsi:type="dcterms:W3CDTF">2022-08-04T15:46:00Z</dcterms:modified>
</cp:coreProperties>
</file>